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5CAC7" w14:textId="49337730" w:rsidR="00CE7A90" w:rsidRDefault="00E16FBD">
      <w:pPr>
        <w:rPr>
          <w:rFonts w:ascii="Calibri" w:hAnsi="Calibri" w:cs="Calibri"/>
          <w:color w:val="000000"/>
          <w:sz w:val="24"/>
          <w:szCs w:val="24"/>
          <w:u w:val="single"/>
          <w:shd w:val="clear" w:color="auto" w:fill="FFFFFF"/>
        </w:rPr>
      </w:pPr>
      <w:r w:rsidRPr="00E16FBD">
        <w:rPr>
          <w:rFonts w:ascii="Calibri" w:hAnsi="Calibri" w:cs="Calibri"/>
          <w:b/>
          <w:bCs/>
          <w:color w:val="000000"/>
          <w:sz w:val="28"/>
          <w:szCs w:val="28"/>
          <w:u w:val="single"/>
          <w:shd w:val="clear" w:color="auto" w:fill="FFFFFF"/>
        </w:rPr>
        <w:t>Parodontologické dny v </w:t>
      </w:r>
      <w:proofErr w:type="spellStart"/>
      <w:r w:rsidRPr="00E16FBD">
        <w:rPr>
          <w:rFonts w:ascii="Calibri" w:hAnsi="Calibri" w:cs="Calibri"/>
          <w:b/>
          <w:bCs/>
          <w:color w:val="000000"/>
          <w:sz w:val="28"/>
          <w:szCs w:val="28"/>
          <w:u w:val="single"/>
          <w:shd w:val="clear" w:color="auto" w:fill="FFFFFF"/>
        </w:rPr>
        <w:t>Darovanském</w:t>
      </w:r>
      <w:proofErr w:type="spellEnd"/>
      <w:r w:rsidRPr="00E16FBD">
        <w:rPr>
          <w:rFonts w:ascii="Calibri" w:hAnsi="Calibri" w:cs="Calibri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dvoře</w:t>
      </w:r>
    </w:p>
    <w:p w14:paraId="248259AD" w14:textId="6532C1F1" w:rsidR="00E16FBD" w:rsidRDefault="00E16FBD" w:rsidP="00E16FBD">
      <w:pPr>
        <w:rPr>
          <w:i/>
          <w:iCs/>
        </w:rPr>
      </w:pPr>
      <w:r>
        <w:rPr>
          <w:i/>
          <w:iCs/>
        </w:rPr>
        <w:t xml:space="preserve">Ve dnech 24.-25.5.2024 se uskutečnily v hotelu </w:t>
      </w:r>
      <w:proofErr w:type="spellStart"/>
      <w:r>
        <w:rPr>
          <w:i/>
          <w:iCs/>
        </w:rPr>
        <w:t>Darovanský</w:t>
      </w:r>
      <w:proofErr w:type="spellEnd"/>
      <w:r>
        <w:rPr>
          <w:i/>
          <w:iCs/>
        </w:rPr>
        <w:t xml:space="preserve"> dvůr u Plzně parodontologické dny, pravidelné setkání </w:t>
      </w:r>
      <w:proofErr w:type="spellStart"/>
      <w:r>
        <w:rPr>
          <w:i/>
          <w:iCs/>
        </w:rPr>
        <w:t>parodontologů</w:t>
      </w:r>
      <w:proofErr w:type="spellEnd"/>
      <w:r>
        <w:rPr>
          <w:i/>
          <w:iCs/>
        </w:rPr>
        <w:t xml:space="preserve"> a zubních lékařů.</w:t>
      </w:r>
    </w:p>
    <w:p w14:paraId="326C525F" w14:textId="1959D261" w:rsidR="00E16FBD" w:rsidRDefault="00A357E1" w:rsidP="00E16FBD">
      <w:r w:rsidRPr="00BF736C">
        <w:t xml:space="preserve"> </w:t>
      </w:r>
      <w:r w:rsidR="00BF736C" w:rsidRPr="00BF736C">
        <w:t>Jak již bývá zvykem na parodontologických dnech, jako první přednášející vystoupil</w:t>
      </w:r>
      <w:r w:rsidR="00BF736C">
        <w:t xml:space="preserve"> zahraniční přednášející, </w:t>
      </w:r>
      <w:r w:rsidR="00BF736C" w:rsidRPr="00BF736C">
        <w:t xml:space="preserve">prof. Anton </w:t>
      </w:r>
      <w:proofErr w:type="spellStart"/>
      <w:r w:rsidR="00BF736C" w:rsidRPr="00BF736C">
        <w:t>Sculean</w:t>
      </w:r>
      <w:proofErr w:type="spellEnd"/>
      <w:r w:rsidR="00BF736C" w:rsidRPr="00BF736C">
        <w:t>, univerzita Bern, přednosta parodontologického oddělení zubní kliniky Univerzity Bern</w:t>
      </w:r>
      <w:r w:rsidR="001579E8">
        <w:t xml:space="preserve"> s přednáškou na téma: „Bernský koncept pro léčbu defektů měkkých tkání u zubů a implantátů.“</w:t>
      </w:r>
      <w:r w:rsidR="00BF736C">
        <w:t xml:space="preserve"> Po úvodu, </w:t>
      </w:r>
      <w:r w:rsidR="00564A9E">
        <w:t>kdy přednášející</w:t>
      </w:r>
      <w:r w:rsidR="00BF736C">
        <w:t xml:space="preserve"> seznámil posluchače s indikacemi k jednotlivým technikám </w:t>
      </w:r>
      <w:proofErr w:type="spellStart"/>
      <w:r w:rsidR="00BF736C">
        <w:t>mukogingivální</w:t>
      </w:r>
      <w:proofErr w:type="spellEnd"/>
      <w:r w:rsidR="00BF736C">
        <w:t xml:space="preserve"> chirurgie dutiny ústní, dle odlišných fenotypů anatomie. Mezi </w:t>
      </w:r>
      <w:r w:rsidR="00564A9E">
        <w:t>techniky,</w:t>
      </w:r>
      <w:r w:rsidR="00BF736C">
        <w:t xml:space="preserve"> které byly názorně prezentovány, </w:t>
      </w:r>
      <w:r w:rsidR="00564A9E">
        <w:t>byla technika</w:t>
      </w:r>
      <w:r w:rsidR="00BF736C">
        <w:t xml:space="preserve"> krytí gingiválních recesů pomocí laterálního tunelu</w:t>
      </w:r>
      <w:r w:rsidR="00BA0669">
        <w:t xml:space="preserve">, modifikovaný koronální posun laloku tunelovou metodou, metody odběru palatinálního štěpu. </w:t>
      </w:r>
      <w:r w:rsidR="00564A9E">
        <w:t xml:space="preserve">Prof. </w:t>
      </w:r>
      <w:proofErr w:type="spellStart"/>
      <w:r w:rsidR="00564A9E">
        <w:t>Sculean</w:t>
      </w:r>
      <w:proofErr w:type="spellEnd"/>
      <w:r w:rsidR="00564A9E">
        <w:t xml:space="preserve"> prezentoval na jednotlivých klinických případech výhody a nevýhody této techniky, a pomocí detailních fotografií a názorných videi vysvětloval krok za krokem klinický a chirurgický postup. Rovněž byla diskutována předoperační příprava a pooperační péče. Mezi jednotlivými kasuistikami byly zvlášť precizně představovány klinické případy spolupráce mezi </w:t>
      </w:r>
      <w:proofErr w:type="spellStart"/>
      <w:r w:rsidR="00564A9E">
        <w:t>parodontologem</w:t>
      </w:r>
      <w:proofErr w:type="spellEnd"/>
      <w:r w:rsidR="00564A9E">
        <w:t xml:space="preserve"> a ortodontistou. Detailní postup, kdy terapie gingiválních recesu spočívá v náročné ortodontické léčbě změny </w:t>
      </w:r>
      <w:r w:rsidR="00BA0669">
        <w:t>postavení</w:t>
      </w:r>
      <w:r w:rsidR="00564A9E">
        <w:t xml:space="preserve"> zubů a tímto převedení gingiválního recesu do III. resp. II. tř. a poté teprve je prováděná následná technika plastické </w:t>
      </w:r>
      <w:proofErr w:type="spellStart"/>
      <w:r w:rsidR="00564A9E">
        <w:t>parodontální</w:t>
      </w:r>
      <w:proofErr w:type="spellEnd"/>
      <w:r w:rsidR="00564A9E">
        <w:t xml:space="preserve"> chirurgie krytí gingiválního recesu. Rovněž byly prezentovány klinické případy chirurgického řešení při krytí </w:t>
      </w:r>
      <w:r w:rsidR="00BA0669">
        <w:t>mnohočetných</w:t>
      </w:r>
      <w:r w:rsidR="00564A9E">
        <w:t xml:space="preserve"> gingiválních recesů </w:t>
      </w:r>
      <w:proofErr w:type="spellStart"/>
      <w:r w:rsidR="00564A9E">
        <w:t>tunelizačními</w:t>
      </w:r>
      <w:proofErr w:type="spellEnd"/>
      <w:r w:rsidR="00564A9E">
        <w:t xml:space="preserve"> technikami. Vše precizně zpracované a s dlouhodobou stabilitou</w:t>
      </w:r>
      <w:r w:rsidR="001579E8">
        <w:t xml:space="preserve">. V závěrečné části své přednášky se </w:t>
      </w:r>
      <w:proofErr w:type="spellStart"/>
      <w:r w:rsidR="001579E8">
        <w:t>prof</w:t>
      </w:r>
      <w:proofErr w:type="spellEnd"/>
      <w:r w:rsidR="001579E8">
        <w:t xml:space="preserve"> </w:t>
      </w:r>
      <w:proofErr w:type="spellStart"/>
      <w:r w:rsidR="001579E8">
        <w:t>Sculean</w:t>
      </w:r>
      <w:proofErr w:type="spellEnd"/>
      <w:r w:rsidR="001579E8">
        <w:t xml:space="preserve"> zmínil a možnostech řešení recesů, res</w:t>
      </w:r>
      <w:r w:rsidR="00FB2B56">
        <w:t>pektive</w:t>
      </w:r>
      <w:r w:rsidR="001579E8">
        <w:t xml:space="preserve"> </w:t>
      </w:r>
      <w:r w:rsidR="00FB2B56">
        <w:t>p</w:t>
      </w:r>
      <w:r w:rsidR="001579E8">
        <w:t xml:space="preserve">roblematikou obnažených </w:t>
      </w:r>
      <w:r w:rsidR="00D04202">
        <w:t>implantátů</w:t>
      </w:r>
      <w:r w:rsidR="001579E8">
        <w:t xml:space="preserve"> ve frontálním úseku. Zde platí </w:t>
      </w:r>
      <w:r w:rsidR="00D04202">
        <w:t>dvojnásob,</w:t>
      </w:r>
      <w:r w:rsidR="001579E8">
        <w:t xml:space="preserve"> že </w:t>
      </w:r>
      <w:r w:rsidR="00D04202">
        <w:t>nejdůležitější</w:t>
      </w:r>
      <w:r w:rsidR="001579E8">
        <w:t xml:space="preserve"> je správné plánování indikace a pozice implantátů v závislosti na tvrdých a měkkých tkáních. Dlouhý potlesk zcela zaplněného přednáškového sálu </w:t>
      </w:r>
      <w:r w:rsidR="00D04202">
        <w:t>potvrdil, ž</w:t>
      </w:r>
      <w:r w:rsidR="001579E8">
        <w:t xml:space="preserve">e </w:t>
      </w:r>
      <w:proofErr w:type="spellStart"/>
      <w:proofErr w:type="gramStart"/>
      <w:r w:rsidR="001579E8">
        <w:t>prof.Anton</w:t>
      </w:r>
      <w:proofErr w:type="spellEnd"/>
      <w:proofErr w:type="gramEnd"/>
      <w:r w:rsidR="001579E8">
        <w:t xml:space="preserve"> </w:t>
      </w:r>
      <w:proofErr w:type="spellStart"/>
      <w:r w:rsidR="001579E8">
        <w:t>Sculean</w:t>
      </w:r>
      <w:proofErr w:type="spellEnd"/>
      <w:r w:rsidR="001579E8">
        <w:t xml:space="preserve"> je právem považován za absolutní evropskou a světovou špičku na poli parodontologie a </w:t>
      </w:r>
      <w:proofErr w:type="spellStart"/>
      <w:r w:rsidR="001579E8">
        <w:t>mukogingivální</w:t>
      </w:r>
      <w:proofErr w:type="spellEnd"/>
      <w:r w:rsidR="001579E8">
        <w:t xml:space="preserve"> plastické </w:t>
      </w:r>
      <w:proofErr w:type="spellStart"/>
      <w:r w:rsidR="001579E8">
        <w:t>parodontální</w:t>
      </w:r>
      <w:proofErr w:type="spellEnd"/>
      <w:r w:rsidR="001579E8">
        <w:t xml:space="preserve"> chirurgie.</w:t>
      </w:r>
    </w:p>
    <w:p w14:paraId="2FE6E5EF" w14:textId="01F21541" w:rsidR="001579E8" w:rsidRDefault="001579E8" w:rsidP="00E16FBD">
      <w:r>
        <w:t xml:space="preserve">Na další program prvního dne navázal se svojí přednáškou prof. Josef Zámečník, /2. LF UK Praha/ na téma: „Moderní prediktivní patologie a cílená onkologická léčba“. </w:t>
      </w:r>
      <w:r w:rsidR="000622DC">
        <w:t xml:space="preserve">Autor ve své přednášce zmínil </w:t>
      </w:r>
      <w:r w:rsidR="00A17A47">
        <w:t>neustále</w:t>
      </w:r>
      <w:r w:rsidR="000622DC">
        <w:t xml:space="preserve"> </w:t>
      </w:r>
      <w:r w:rsidR="00A17A47">
        <w:t>se vyvíjející</w:t>
      </w:r>
      <w:r w:rsidR="000622DC">
        <w:t xml:space="preserve"> a </w:t>
      </w:r>
      <w:r w:rsidR="00A17A47">
        <w:t>zlepšující</w:t>
      </w:r>
      <w:r w:rsidR="000622DC">
        <w:t xml:space="preserve"> se </w:t>
      </w:r>
      <w:r w:rsidR="00A17A47">
        <w:t>metody moderní</w:t>
      </w:r>
      <w:r w:rsidR="000622DC">
        <w:t xml:space="preserve"> onkologické diagnostiky a terapie. Zdůraznil nutnost individuálního přístupu ke </w:t>
      </w:r>
      <w:r w:rsidR="00A17A47">
        <w:t>každému pacientovi</w:t>
      </w:r>
      <w:r w:rsidR="000622DC">
        <w:t xml:space="preserve"> a   vhodnost </w:t>
      </w:r>
      <w:r w:rsidR="00A17A47">
        <w:t>individuálního</w:t>
      </w:r>
      <w:r w:rsidR="000622DC">
        <w:t xml:space="preserve"> terapeutického schématu na jednotlivé typy nádorů. </w:t>
      </w:r>
      <w:r w:rsidR="00A17A47">
        <w:t>Moderní onkologické</w:t>
      </w:r>
      <w:r w:rsidR="000622DC">
        <w:t xml:space="preserve"> metody spočívají</w:t>
      </w:r>
      <w:r w:rsidR="008B6BC0">
        <w:t xml:space="preserve"> vedle nezbytné histologie </w:t>
      </w:r>
      <w:r w:rsidR="00D04202">
        <w:t>také v</w:t>
      </w:r>
      <w:r w:rsidR="000622DC">
        <w:t xml:space="preserve"> používání molekulární diagnostiky, </w:t>
      </w:r>
      <w:proofErr w:type="spellStart"/>
      <w:r w:rsidR="000622DC">
        <w:t>imunohistochemie</w:t>
      </w:r>
      <w:proofErr w:type="spellEnd"/>
      <w:r w:rsidR="000622DC">
        <w:t xml:space="preserve">, kdy </w:t>
      </w:r>
      <w:r w:rsidR="00A17A47">
        <w:t>pacient</w:t>
      </w:r>
      <w:r w:rsidR="000622DC">
        <w:t xml:space="preserve"> dostane cílenou biologickou léčbu, a také </w:t>
      </w:r>
      <w:proofErr w:type="spellStart"/>
      <w:r w:rsidR="000622DC">
        <w:t>sekvenování</w:t>
      </w:r>
      <w:proofErr w:type="spellEnd"/>
      <w:r w:rsidR="000622DC">
        <w:t xml:space="preserve"> nové generace značně vylepšuje léčbu. Moderní patologie se neobejde bez molekulárního patologa, a u celé řady nádorů se testuje DNA z cirkulující </w:t>
      </w:r>
      <w:r w:rsidR="00A17A47">
        <w:t>krve. V lidském těle vzniká velké množství nádo</w:t>
      </w:r>
      <w:r w:rsidR="004E6436">
        <w:t>rových buněk</w:t>
      </w:r>
      <w:r w:rsidR="00A17A47">
        <w:t xml:space="preserve">, ale většina je tzv. „opravena“, zatímco klasický nádor </w:t>
      </w:r>
      <w:r w:rsidR="004E6436">
        <w:t>ne vždy</w:t>
      </w:r>
      <w:r w:rsidR="00A17A47">
        <w:t xml:space="preserve"> vzniká z</w:t>
      </w:r>
      <w:r w:rsidR="00811861">
        <w:t xml:space="preserve"> typických</w:t>
      </w:r>
      <w:r w:rsidR="00A17A47">
        <w:t> </w:t>
      </w:r>
      <w:proofErr w:type="spellStart"/>
      <w:r w:rsidR="00A17A47">
        <w:t>prekanceroz</w:t>
      </w:r>
      <w:proofErr w:type="spellEnd"/>
      <w:r w:rsidR="00A17A47">
        <w:t xml:space="preserve">, ale nějakou chybou, která nebyla včas opravena. Rovněž autor zmínil nádory s nejčetnějším výskytem a jak je možno jim předcházet, </w:t>
      </w:r>
      <w:r w:rsidR="00BA0669">
        <w:t>zdůraznil nutnost a nezbytnost prevence.</w:t>
      </w:r>
      <w:r w:rsidR="00A17A47">
        <w:t xml:space="preserve"> Přednáška v podání </w:t>
      </w:r>
      <w:r w:rsidR="008B6BC0">
        <w:t>prof. Zámečníka</w:t>
      </w:r>
      <w:r w:rsidR="00A17A47">
        <w:t xml:space="preserve"> ukázala, že patologie je vědou a lékařským oborem nejenom o vážných a zásadních věcech, ale že může být </w:t>
      </w:r>
      <w:r w:rsidR="00D04202">
        <w:t>prezentována i</w:t>
      </w:r>
      <w:r w:rsidR="00A17A47">
        <w:t xml:space="preserve"> </w:t>
      </w:r>
      <w:r w:rsidR="00D04202">
        <w:t>humornou a</w:t>
      </w:r>
      <w:r w:rsidR="00A17A47">
        <w:t xml:space="preserve"> zábavnou formou.</w:t>
      </w:r>
      <w:r w:rsidR="007C55F9">
        <w:t xml:space="preserve"> </w:t>
      </w:r>
      <w:r w:rsidR="005763DE">
        <w:t xml:space="preserve">  </w:t>
      </w:r>
    </w:p>
    <w:p w14:paraId="1A1C3430" w14:textId="545F3163" w:rsidR="00A17A47" w:rsidRDefault="00A17A47" w:rsidP="00E16FBD">
      <w:r>
        <w:t xml:space="preserve"> Druhý den kongresu zahájil Dr. Peter Augustin, /Brno/ na téma: „Choroby jazyka“. V úvodu své přednášky se autor zmínil </w:t>
      </w:r>
      <w:r w:rsidR="008B6BC0">
        <w:t>o</w:t>
      </w:r>
      <w:r>
        <w:t xml:space="preserve"> anatomii a morfologii</w:t>
      </w:r>
      <w:r w:rsidR="008B6BC0">
        <w:t xml:space="preserve"> a patologických změnách </w:t>
      </w:r>
      <w:r w:rsidR="0031562F">
        <w:t>na jazyku</w:t>
      </w:r>
      <w:r w:rsidR="008B6BC0">
        <w:t xml:space="preserve">, o nejčastějších onemocněních, které postihují oblast jazyka. Dutina a jazyk je </w:t>
      </w:r>
      <w:r w:rsidR="0031562F">
        <w:t>jakýmsi</w:t>
      </w:r>
      <w:r w:rsidR="008B6BC0">
        <w:t xml:space="preserve"> zrcadlem chorob celkového charakteru, s se </w:t>
      </w:r>
      <w:r w:rsidR="0031562F">
        <w:t>zvlášť příznačnými</w:t>
      </w:r>
      <w:r w:rsidR="008B6BC0">
        <w:t xml:space="preserve"> morfologiemi charakteristickými </w:t>
      </w:r>
      <w:r w:rsidR="00D04202">
        <w:t>pro celou</w:t>
      </w:r>
      <w:r w:rsidR="008B6BC0">
        <w:t xml:space="preserve"> řadu celkových onemocnění. Byla zmíněna např.  hemoragická </w:t>
      </w:r>
      <w:proofErr w:type="spellStart"/>
      <w:r w:rsidR="008B6BC0">
        <w:t>hereditální</w:t>
      </w:r>
      <w:proofErr w:type="spellEnd"/>
      <w:r w:rsidR="008B6BC0">
        <w:t xml:space="preserve"> </w:t>
      </w:r>
      <w:r w:rsidR="0031562F">
        <w:t xml:space="preserve">teleangiektázie, hand, </w:t>
      </w:r>
      <w:proofErr w:type="spellStart"/>
      <w:r w:rsidR="0031562F">
        <w:t>foot</w:t>
      </w:r>
      <w:proofErr w:type="spellEnd"/>
      <w:r w:rsidR="0031562F">
        <w:t xml:space="preserve"> and </w:t>
      </w:r>
      <w:proofErr w:type="spellStart"/>
      <w:r w:rsidR="0031562F">
        <w:t>mouth</w:t>
      </w:r>
      <w:proofErr w:type="spellEnd"/>
      <w:r w:rsidR="0031562F">
        <w:t xml:space="preserve"> </w:t>
      </w:r>
      <w:proofErr w:type="spellStart"/>
      <w:proofErr w:type="gramStart"/>
      <w:r w:rsidR="0031562F">
        <w:t>diesease</w:t>
      </w:r>
      <w:proofErr w:type="spellEnd"/>
      <w:r w:rsidR="0031562F">
        <w:t>,,</w:t>
      </w:r>
      <w:proofErr w:type="gramEnd"/>
      <w:r w:rsidR="0031562F">
        <w:t xml:space="preserve"> herpetická </w:t>
      </w:r>
      <w:proofErr w:type="spellStart"/>
      <w:r w:rsidR="0031562F">
        <w:t>gingivostomatitis</w:t>
      </w:r>
      <w:proofErr w:type="spellEnd"/>
      <w:r w:rsidR="0031562F">
        <w:t xml:space="preserve">,, hyperkeratóza, infekční mononukleóza, leukoplakie, </w:t>
      </w:r>
      <w:proofErr w:type="spellStart"/>
      <w:r w:rsidR="0031562F">
        <w:lastRenderedPageBreak/>
        <w:t>lichenoidní</w:t>
      </w:r>
      <w:proofErr w:type="spellEnd"/>
      <w:r w:rsidR="0031562F">
        <w:t xml:space="preserve"> reakce, atd. Vše bylo prezentováno  na jednotlivých klinických případech s nástinem diagnostiky a terapie</w:t>
      </w:r>
      <w:r w:rsidR="00703FEB">
        <w:t>.</w:t>
      </w:r>
    </w:p>
    <w:p w14:paraId="3D03038C" w14:textId="7842B594" w:rsidR="00703FEB" w:rsidRDefault="00703FEB" w:rsidP="00E16FBD">
      <w:pPr>
        <w:rPr>
          <w:rFonts w:ascii="Aptos" w:hAnsi="Aptos"/>
          <w:color w:val="000000"/>
          <w:shd w:val="clear" w:color="auto" w:fill="FFFFFF"/>
        </w:rPr>
      </w:pPr>
      <w:r>
        <w:t>Program druhého dne zakončil Dr. Martin Tomeček</w:t>
      </w:r>
      <w:r w:rsidR="00630796">
        <w:t>/Praha/</w:t>
      </w:r>
      <w:r>
        <w:t xml:space="preserve"> s přednáškou na téma:“</w:t>
      </w:r>
      <w:r w:rsidRPr="00703FEB">
        <w:rPr>
          <w:rFonts w:ascii="Aptos" w:hAnsi="Aptos"/>
          <w:color w:val="000000"/>
          <w:shd w:val="clear" w:color="auto" w:fill="FFFFFF"/>
        </w:rPr>
        <w:t xml:space="preserve"> </w:t>
      </w:r>
      <w:r>
        <w:rPr>
          <w:rFonts w:ascii="Aptos" w:hAnsi="Aptos"/>
          <w:color w:val="000000"/>
          <w:shd w:val="clear" w:color="auto" w:fill="FFFFFF"/>
        </w:rPr>
        <w:t>Náročné komplexní kazuistiky: od plánování do ukončení léčby v éře digitálních technologií a biologického přístupu.</w:t>
      </w:r>
      <w:r>
        <w:rPr>
          <w:rFonts w:ascii="Aptos" w:hAnsi="Aptos"/>
          <w:color w:val="000000"/>
          <w:shd w:val="clear" w:color="auto" w:fill="FFFFFF"/>
        </w:rPr>
        <w:t>“ V této části své přednášky se autor zmínil, jak je v éře digitálních technologii důležité plánování a jak nám toto plánování významně usnadňují a zpřesňují digitální technologie</w:t>
      </w:r>
      <w:r w:rsidR="00862836">
        <w:rPr>
          <w:rFonts w:ascii="Aptos" w:hAnsi="Aptos"/>
          <w:color w:val="000000"/>
          <w:shd w:val="clear" w:color="auto" w:fill="FFFFFF"/>
        </w:rPr>
        <w:t>.</w:t>
      </w:r>
      <w:r w:rsidR="00630796">
        <w:rPr>
          <w:rFonts w:ascii="Aptos" w:hAnsi="Aptos"/>
          <w:color w:val="000000"/>
          <w:shd w:val="clear" w:color="auto" w:fill="FFFFFF"/>
        </w:rPr>
        <w:t xml:space="preserve"> Při řešení abrazivních erozí nebo terapii ortodontických anomálií lze virtuálně plánovat sklon zubů a následný postup při provádění terapie. V závěrečné části své přednášky na téma: “Augmentace</w:t>
      </w:r>
      <w:r w:rsidR="00630796">
        <w:rPr>
          <w:rFonts w:ascii="Aptos" w:hAnsi="Aptos"/>
          <w:color w:val="000000"/>
          <w:shd w:val="clear" w:color="auto" w:fill="FFFFFF"/>
        </w:rPr>
        <w:t xml:space="preserve"> kosti</w:t>
      </w:r>
      <w:r w:rsidR="00630796">
        <w:rPr>
          <w:rFonts w:ascii="Aptos" w:hAnsi="Aptos"/>
          <w:color w:val="000000"/>
          <w:shd w:val="clear" w:color="auto" w:fill="FFFFFF"/>
        </w:rPr>
        <w:t xml:space="preserve"> a</w:t>
      </w:r>
      <w:r w:rsidR="00630796">
        <w:rPr>
          <w:rFonts w:ascii="Aptos" w:hAnsi="Aptos"/>
          <w:color w:val="000000"/>
          <w:shd w:val="clear" w:color="auto" w:fill="FFFFFF"/>
        </w:rPr>
        <w:t xml:space="preserve"> měkkých tkání a jejich formování</w:t>
      </w:r>
      <w:r w:rsidR="00630796">
        <w:rPr>
          <w:rFonts w:ascii="Aptos" w:hAnsi="Aptos"/>
          <w:color w:val="000000"/>
          <w:shd w:val="clear" w:color="auto" w:fill="FFFFFF"/>
        </w:rPr>
        <w:t>“ Dr. Martin Tomeček na jednotlivých klinických případech s použitím perfektní obrazové dokumentace</w:t>
      </w:r>
      <w:r w:rsidR="00454D99">
        <w:rPr>
          <w:rFonts w:ascii="Aptos" w:hAnsi="Aptos"/>
          <w:color w:val="000000"/>
          <w:shd w:val="clear" w:color="auto" w:fill="FFFFFF"/>
        </w:rPr>
        <w:t xml:space="preserve"> demonstroval,</w:t>
      </w:r>
      <w:r w:rsidR="00630796">
        <w:rPr>
          <w:rFonts w:ascii="Aptos" w:hAnsi="Aptos"/>
          <w:color w:val="000000"/>
          <w:shd w:val="clear" w:color="auto" w:fill="FFFFFF"/>
        </w:rPr>
        <w:t xml:space="preserve"> jak je náročné řešení vertikálních a horizontálních kostních defektů</w:t>
      </w:r>
      <w:r w:rsidR="00AA0586">
        <w:rPr>
          <w:rFonts w:ascii="Aptos" w:hAnsi="Aptos"/>
          <w:color w:val="000000"/>
          <w:shd w:val="clear" w:color="auto" w:fill="FFFFFF"/>
        </w:rPr>
        <w:t xml:space="preserve">, kdy postupnou modelací tvrdých a měkkých tkání a okamžitým použitím provizorní protetiky lze docílit požadovaného funkčního a vysoce estetického efektu s dlouhodobou stabilitou. Při </w:t>
      </w:r>
      <w:r w:rsidR="00454D99">
        <w:rPr>
          <w:rFonts w:ascii="Aptos" w:hAnsi="Aptos"/>
          <w:color w:val="000000"/>
          <w:shd w:val="clear" w:color="auto" w:fill="FFFFFF"/>
        </w:rPr>
        <w:t>modelaci ztrátových</w:t>
      </w:r>
      <w:r w:rsidR="00AA0586">
        <w:rPr>
          <w:rFonts w:ascii="Aptos" w:hAnsi="Aptos"/>
          <w:color w:val="000000"/>
          <w:shd w:val="clear" w:color="auto" w:fill="FFFFFF"/>
        </w:rPr>
        <w:t xml:space="preserve"> defektu ve frontální oblasti autor používá v řadě případů </w:t>
      </w:r>
      <w:proofErr w:type="spellStart"/>
      <w:r w:rsidR="00AA0586">
        <w:rPr>
          <w:rFonts w:ascii="Aptos" w:hAnsi="Aptos"/>
          <w:color w:val="000000"/>
          <w:shd w:val="clear" w:color="auto" w:fill="FFFFFF"/>
        </w:rPr>
        <w:t>kortikokancelozní</w:t>
      </w:r>
      <w:proofErr w:type="spellEnd"/>
      <w:r w:rsidR="00AA0586">
        <w:rPr>
          <w:rFonts w:ascii="Aptos" w:hAnsi="Aptos"/>
          <w:color w:val="000000"/>
          <w:shd w:val="clear" w:color="auto" w:fill="FFFFFF"/>
        </w:rPr>
        <w:t xml:space="preserve"> blok z tuber </w:t>
      </w:r>
      <w:proofErr w:type="spellStart"/>
      <w:r w:rsidR="00AA0586">
        <w:rPr>
          <w:rFonts w:ascii="Aptos" w:hAnsi="Aptos"/>
          <w:color w:val="000000"/>
          <w:shd w:val="clear" w:color="auto" w:fill="FFFFFF"/>
        </w:rPr>
        <w:t>maxillae</w:t>
      </w:r>
      <w:proofErr w:type="spellEnd"/>
      <w:r w:rsidR="00AA0586">
        <w:rPr>
          <w:rFonts w:ascii="Aptos" w:hAnsi="Aptos"/>
          <w:color w:val="000000"/>
          <w:shd w:val="clear" w:color="auto" w:fill="FFFFFF"/>
        </w:rPr>
        <w:t xml:space="preserve"> odebraný speciálním kostním dlátem a následně fixovaný speciálními piny. Při následné další modelaci měkkých tkání </w:t>
      </w:r>
      <w:proofErr w:type="spellStart"/>
      <w:r w:rsidR="00AA0586">
        <w:rPr>
          <w:rFonts w:ascii="Aptos" w:hAnsi="Aptos"/>
          <w:color w:val="000000"/>
          <w:shd w:val="clear" w:color="auto" w:fill="FFFFFF"/>
        </w:rPr>
        <w:t>Dr.Martin</w:t>
      </w:r>
      <w:proofErr w:type="spellEnd"/>
      <w:r w:rsidR="00AA0586">
        <w:rPr>
          <w:rFonts w:ascii="Aptos" w:hAnsi="Aptos"/>
          <w:color w:val="000000"/>
          <w:shd w:val="clear" w:color="auto" w:fill="FFFFFF"/>
        </w:rPr>
        <w:t xml:space="preserve"> Tomeček používá</w:t>
      </w:r>
      <w:r w:rsidR="00D04202">
        <w:rPr>
          <w:rFonts w:ascii="Aptos" w:hAnsi="Aptos"/>
          <w:color w:val="000000"/>
          <w:shd w:val="clear" w:color="auto" w:fill="FFFFFF"/>
        </w:rPr>
        <w:t xml:space="preserve"> při druhé chirurgické </w:t>
      </w:r>
      <w:r w:rsidR="00661AAA">
        <w:rPr>
          <w:rFonts w:ascii="Aptos" w:hAnsi="Aptos"/>
          <w:color w:val="000000"/>
          <w:shd w:val="clear" w:color="auto" w:fill="FFFFFF"/>
        </w:rPr>
        <w:t xml:space="preserve">fázi </w:t>
      </w:r>
      <w:proofErr w:type="spellStart"/>
      <w:r w:rsidR="00661AAA">
        <w:rPr>
          <w:rFonts w:ascii="Aptos" w:hAnsi="Aptos"/>
          <w:color w:val="000000"/>
          <w:shd w:val="clear" w:color="auto" w:fill="FFFFFF"/>
        </w:rPr>
        <w:t>subepiteliální</w:t>
      </w:r>
      <w:proofErr w:type="spellEnd"/>
      <w:r w:rsidR="00AA0586">
        <w:rPr>
          <w:rFonts w:ascii="Aptos" w:hAnsi="Aptos"/>
          <w:color w:val="000000"/>
          <w:shd w:val="clear" w:color="auto" w:fill="FFFFFF"/>
        </w:rPr>
        <w:t xml:space="preserve"> štěpy a modelaci </w:t>
      </w:r>
      <w:proofErr w:type="spellStart"/>
      <w:r w:rsidR="00454D99">
        <w:rPr>
          <w:rFonts w:ascii="Aptos" w:hAnsi="Aptos"/>
          <w:color w:val="000000"/>
          <w:shd w:val="clear" w:color="auto" w:fill="FFFFFF"/>
        </w:rPr>
        <w:t>keratinizované</w:t>
      </w:r>
      <w:proofErr w:type="spellEnd"/>
      <w:r w:rsidR="00454D99">
        <w:rPr>
          <w:rFonts w:ascii="Aptos" w:hAnsi="Aptos"/>
          <w:color w:val="000000"/>
          <w:shd w:val="clear" w:color="auto" w:fill="FFFFFF"/>
        </w:rPr>
        <w:t xml:space="preserve"> sliznice</w:t>
      </w:r>
      <w:r w:rsidR="00AA0586">
        <w:rPr>
          <w:rFonts w:ascii="Aptos" w:hAnsi="Aptos"/>
          <w:color w:val="000000"/>
          <w:shd w:val="clear" w:color="auto" w:fill="FFFFFF"/>
        </w:rPr>
        <w:t xml:space="preserve"> dotváří apikálním </w:t>
      </w:r>
      <w:r w:rsidR="00580CF9">
        <w:rPr>
          <w:rFonts w:ascii="Aptos" w:hAnsi="Aptos"/>
          <w:color w:val="000000"/>
          <w:shd w:val="clear" w:color="auto" w:fill="FFFFFF"/>
        </w:rPr>
        <w:t>posunem v</w:t>
      </w:r>
      <w:r w:rsidR="00454D99">
        <w:rPr>
          <w:rFonts w:ascii="Aptos" w:hAnsi="Aptos"/>
          <w:color w:val="000000"/>
          <w:shd w:val="clear" w:color="auto" w:fill="FFFFFF"/>
        </w:rPr>
        <w:t> kombinaci s </w:t>
      </w:r>
      <w:r w:rsidR="00580CF9">
        <w:rPr>
          <w:rFonts w:ascii="Aptos" w:hAnsi="Aptos"/>
          <w:color w:val="000000"/>
          <w:shd w:val="clear" w:color="auto" w:fill="FFFFFF"/>
        </w:rPr>
        <w:t>dalšími slizničními</w:t>
      </w:r>
      <w:r w:rsidR="00454D99">
        <w:rPr>
          <w:rFonts w:ascii="Aptos" w:hAnsi="Aptos"/>
          <w:color w:val="000000"/>
          <w:shd w:val="clear" w:color="auto" w:fill="FFFFFF"/>
        </w:rPr>
        <w:t xml:space="preserve"> štěpy </w:t>
      </w:r>
      <w:r w:rsidR="00AA0586">
        <w:rPr>
          <w:rFonts w:ascii="Aptos" w:hAnsi="Aptos"/>
          <w:color w:val="000000"/>
          <w:shd w:val="clear" w:color="auto" w:fill="FFFFFF"/>
        </w:rPr>
        <w:t>a v některých případech také kombinací APRF.</w:t>
      </w:r>
      <w:r w:rsidR="006B4204">
        <w:rPr>
          <w:rFonts w:ascii="Aptos" w:hAnsi="Aptos"/>
          <w:color w:val="000000"/>
          <w:shd w:val="clear" w:color="auto" w:fill="FFFFFF"/>
        </w:rPr>
        <w:t xml:space="preserve"> </w:t>
      </w:r>
    </w:p>
    <w:p w14:paraId="4ABB3436" w14:textId="4987FEDC" w:rsidR="00BF521F" w:rsidRDefault="00BF521F" w:rsidP="00BF521F">
      <w:r>
        <w:t>Parodontologické dny</w:t>
      </w:r>
      <w:r>
        <w:t xml:space="preserve"> v </w:t>
      </w:r>
      <w:proofErr w:type="spellStart"/>
      <w:r>
        <w:t>Darovanském</w:t>
      </w:r>
      <w:proofErr w:type="spellEnd"/>
      <w:r>
        <w:t xml:space="preserve"> </w:t>
      </w:r>
      <w:r w:rsidR="00D04202">
        <w:t>dvoře se</w:t>
      </w:r>
      <w:r>
        <w:t xml:space="preserve"> setkaly s velkým ohlasem zcela zaplněného přednáškového sálu a zajímavost všech </w:t>
      </w:r>
      <w:r w:rsidR="00D04202">
        <w:t>přednášek a</w:t>
      </w:r>
      <w:r>
        <w:t xml:space="preserve"> jejich </w:t>
      </w:r>
      <w:r w:rsidR="00D04202">
        <w:t>vysokou odbornou</w:t>
      </w:r>
      <w:r>
        <w:t xml:space="preserve"> úroveň </w:t>
      </w:r>
      <w:r>
        <w:t>podtrhl fakt, že drtivá většina účastníků zůstala v přednáškovém sále až do pozdních hodin.</w:t>
      </w:r>
    </w:p>
    <w:p w14:paraId="083054C7" w14:textId="1E88F402" w:rsidR="00D04202" w:rsidRDefault="00D04202" w:rsidP="00D04202">
      <w:r>
        <w:t>Příští parodontologické dny se budou konat v</w:t>
      </w:r>
      <w:r>
        <w:t> Olomouci ve dnech 4.-5.10.2024.</w:t>
      </w:r>
      <w:r w:rsidR="00076446">
        <w:t xml:space="preserve"> </w:t>
      </w:r>
    </w:p>
    <w:p w14:paraId="4131160F" w14:textId="77777777" w:rsidR="00D04202" w:rsidRDefault="00D04202" w:rsidP="00D04202">
      <w:r>
        <w:t xml:space="preserve">Více na </w:t>
      </w:r>
      <w:hyperlink r:id="rId4" w:history="1">
        <w:r w:rsidRPr="005E7077">
          <w:rPr>
            <w:rStyle w:val="Hypertextovodkaz"/>
          </w:rPr>
          <w:t>www.perio.cz</w:t>
        </w:r>
      </w:hyperlink>
      <w:r>
        <w:t>.</w:t>
      </w:r>
    </w:p>
    <w:p w14:paraId="13280708" w14:textId="77777777" w:rsidR="00D04202" w:rsidRDefault="00D04202" w:rsidP="00D04202">
      <w:r>
        <w:t xml:space="preserve">Za výbor ČPS  </w:t>
      </w:r>
    </w:p>
    <w:p w14:paraId="01A27F9F" w14:textId="77777777" w:rsidR="00D04202" w:rsidRDefault="00D04202" w:rsidP="00D04202">
      <w:r>
        <w:t>MUDr. Michal Kania</w:t>
      </w:r>
    </w:p>
    <w:p w14:paraId="1CDDE895" w14:textId="77777777" w:rsidR="00D04202" w:rsidRDefault="00D04202" w:rsidP="00BF521F"/>
    <w:p w14:paraId="07C925C9" w14:textId="77777777" w:rsidR="00BF521F" w:rsidRDefault="00BF521F" w:rsidP="00E16FBD"/>
    <w:p w14:paraId="21AB162E" w14:textId="3E808387" w:rsidR="00703FEB" w:rsidRPr="00BF736C" w:rsidRDefault="00703FEB" w:rsidP="00E16FBD"/>
    <w:p w14:paraId="5578FAB3" w14:textId="77777777" w:rsidR="00E16FBD" w:rsidRPr="00E16FBD" w:rsidRDefault="00E16FBD">
      <w:pPr>
        <w:rPr>
          <w:sz w:val="24"/>
          <w:szCs w:val="24"/>
          <w:u w:val="single"/>
        </w:rPr>
      </w:pPr>
    </w:p>
    <w:sectPr w:rsidR="00E16FBD" w:rsidRPr="00E16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BD"/>
    <w:rsid w:val="000622DC"/>
    <w:rsid w:val="00076446"/>
    <w:rsid w:val="001579E8"/>
    <w:rsid w:val="001D78F3"/>
    <w:rsid w:val="0031562F"/>
    <w:rsid w:val="00454D99"/>
    <w:rsid w:val="004E6436"/>
    <w:rsid w:val="00564A9E"/>
    <w:rsid w:val="005763DE"/>
    <w:rsid w:val="00580CF9"/>
    <w:rsid w:val="00630796"/>
    <w:rsid w:val="00661AAA"/>
    <w:rsid w:val="006B4204"/>
    <w:rsid w:val="00703FEB"/>
    <w:rsid w:val="007C55F9"/>
    <w:rsid w:val="00811861"/>
    <w:rsid w:val="00862836"/>
    <w:rsid w:val="008B6BC0"/>
    <w:rsid w:val="009703E7"/>
    <w:rsid w:val="00A17A47"/>
    <w:rsid w:val="00A357E1"/>
    <w:rsid w:val="00AA0586"/>
    <w:rsid w:val="00BA0669"/>
    <w:rsid w:val="00BF4D8B"/>
    <w:rsid w:val="00BF521F"/>
    <w:rsid w:val="00BF736C"/>
    <w:rsid w:val="00CD74F4"/>
    <w:rsid w:val="00CE7A90"/>
    <w:rsid w:val="00D04202"/>
    <w:rsid w:val="00E16FBD"/>
    <w:rsid w:val="00FB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E9B4"/>
  <w15:chartTrackingRefBased/>
  <w15:docId w15:val="{0FBBF89E-97A6-4970-8D49-643B6250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42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i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874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Kania</dc:creator>
  <cp:keywords/>
  <dc:description/>
  <cp:lastModifiedBy>Eduard Kania</cp:lastModifiedBy>
  <cp:revision>7</cp:revision>
  <dcterms:created xsi:type="dcterms:W3CDTF">2024-05-26T09:50:00Z</dcterms:created>
  <dcterms:modified xsi:type="dcterms:W3CDTF">2024-05-26T18:34:00Z</dcterms:modified>
</cp:coreProperties>
</file>